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26F8" w14:textId="77777777" w:rsidR="0061376F" w:rsidRDefault="0061376F">
      <w:pPr>
        <w:pStyle w:val="BodyText"/>
        <w:spacing w:before="7"/>
        <w:rPr>
          <w:rFonts w:ascii="Times New Roman"/>
          <w:sz w:val="2"/>
        </w:rPr>
      </w:pPr>
      <w:bookmarkStart w:id="0" w:name="_Hlk160620875"/>
      <w:bookmarkEnd w:id="0"/>
    </w:p>
    <w:p w14:paraId="4A038B90" w14:textId="39021352" w:rsidR="0061376F" w:rsidRDefault="00FC2F39">
      <w:pPr>
        <w:rPr>
          <w:rFonts w:ascii="Times New Roman"/>
        </w:rPr>
        <w:sectPr w:rsidR="0061376F">
          <w:headerReference w:type="default" r:id="rId7"/>
          <w:footerReference w:type="default" r:id="rId8"/>
          <w:type w:val="continuous"/>
          <w:pgSz w:w="12240" w:h="15840"/>
          <w:pgMar w:top="1400" w:right="1240" w:bottom="1280" w:left="1240" w:header="638" w:footer="1084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2D65A461" wp14:editId="2839D4AD">
            <wp:extent cx="5907352" cy="8098790"/>
            <wp:effectExtent l="0" t="0" r="0" b="0"/>
            <wp:docPr id="136697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79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352" cy="80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DFBC4" w14:textId="5EB5E01B" w:rsidR="0061376F" w:rsidRDefault="00D77A5F">
      <w:pPr>
        <w:pStyle w:val="BodyText"/>
        <w:rPr>
          <w:rFonts w:ascii="Times New Roman"/>
          <w:sz w:val="3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CEFAA2D" wp14:editId="1EB97D81">
                <wp:simplePos x="0" y="0"/>
                <wp:positionH relativeFrom="column">
                  <wp:posOffset>134841</wp:posOffset>
                </wp:positionH>
                <wp:positionV relativeFrom="paragraph">
                  <wp:posOffset>24130</wp:posOffset>
                </wp:positionV>
                <wp:extent cx="6056630" cy="251460"/>
                <wp:effectExtent l="0" t="0" r="127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51460"/>
                          <a:chOff x="0" y="0"/>
                          <a:chExt cx="6056630" cy="2514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566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5146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51460"/>
                                </a:lnTo>
                                <a:lnTo>
                                  <a:pt x="38100" y="251460"/>
                                </a:lnTo>
                                <a:lnTo>
                                  <a:pt x="6018276" y="251460"/>
                                </a:lnTo>
                                <a:lnTo>
                                  <a:pt x="6056376" y="251460"/>
                                </a:lnTo>
                                <a:lnTo>
                                  <a:pt x="6056376" y="213360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AD7EA6E" id="Group 8" o:spid="_x0000_s1026" style="position:absolute;margin-left:10.6pt;margin-top:1.9pt;width:476.9pt;height:19.8pt;z-index:251672576" coordsize="60566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">
                <v:shape id="Graphic 9" o:spid="_x0000_s1027" style="position:absolute;width:60566;height:2514;visibility:visible;mso-wrap-style:square;v-text-anchor:top" coordsize="60566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" path="m6056376,r-38100,l38100,,,,,38100,,213360r,38100l38100,251460r5980176,l6056376,251460r,-38100l6056376,38100r,-38100xe" fillcolor="red" stroked="f">
                  <v:path arrowok="t"/>
                </v:shape>
              </v:group>
            </w:pict>
          </mc:Fallback>
        </mc:AlternateContent>
      </w:r>
    </w:p>
    <w:p w14:paraId="048049A0" w14:textId="41290BC8" w:rsidR="0061376F" w:rsidRDefault="0061376F">
      <w:pPr>
        <w:pStyle w:val="BodyText"/>
        <w:ind w:left="111"/>
        <w:rPr>
          <w:rFonts w:ascii="Times New Roman"/>
        </w:rPr>
      </w:pPr>
    </w:p>
    <w:p w14:paraId="364EB52F" w14:textId="77777777" w:rsidR="00AB64E1" w:rsidRDefault="00AB64E1" w:rsidP="00AB64E1">
      <w:pPr>
        <w:ind w:left="284"/>
        <w:rPr>
          <w:w w:val="90"/>
        </w:rPr>
      </w:pPr>
    </w:p>
    <w:p w14:paraId="4895342D" w14:textId="3EE00168" w:rsidR="0061376F" w:rsidRPr="00994DBF" w:rsidRDefault="00FA6B02" w:rsidP="00EF3B4D">
      <w:pPr>
        <w:ind w:left="284" w:right="191"/>
        <w:rPr>
          <w:w w:val="90"/>
        </w:rPr>
      </w:pPr>
      <w:r w:rsidRPr="00FA6B02">
        <w:rPr>
          <w:w w:val="90"/>
        </w:rPr>
        <w:t xml:space="preserve">We have the pleasure in submitting our pricing proposal for </w:t>
      </w:r>
      <w:r w:rsidR="00FC2F39">
        <w:rPr>
          <w:w w:val="90"/>
        </w:rPr>
        <w:t xml:space="preserve">the </w:t>
      </w:r>
      <w:r w:rsidR="00F249A3">
        <w:rPr>
          <w:w w:val="90"/>
        </w:rPr>
        <w:t xml:space="preserve">FRP Works at </w:t>
      </w:r>
      <w:r w:rsidR="00F9478B">
        <w:rPr>
          <w:w w:val="90"/>
        </w:rPr>
        <w:t>Field of Play, Hornsby</w:t>
      </w:r>
      <w:r w:rsidR="00F249A3">
        <w:rPr>
          <w:w w:val="90"/>
        </w:rPr>
        <w:t xml:space="preserve"> Project</w:t>
      </w:r>
      <w:r w:rsidRPr="00FA6B02">
        <w:rPr>
          <w:w w:val="90"/>
        </w:rPr>
        <w:t xml:space="preserve">. Please see below the pricing breakdown of items that have been included in our scope. </w:t>
      </w:r>
    </w:p>
    <w:p w14:paraId="298C80A1" w14:textId="77777777" w:rsidR="002B2CDF" w:rsidRPr="0006272C" w:rsidRDefault="00D663C1" w:rsidP="0006272C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6423C6A4" wp14:editId="4D108592">
                <wp:simplePos x="0" y="0"/>
                <wp:positionH relativeFrom="page">
                  <wp:posOffset>858011</wp:posOffset>
                </wp:positionH>
                <wp:positionV relativeFrom="paragraph">
                  <wp:posOffset>136046</wp:posOffset>
                </wp:positionV>
                <wp:extent cx="6056630" cy="459105"/>
                <wp:effectExtent l="0" t="0" r="127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459105"/>
                          <a:chOff x="0" y="0"/>
                          <a:chExt cx="6056630" cy="4591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5663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459105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420624"/>
                                </a:lnTo>
                                <a:lnTo>
                                  <a:pt x="0" y="458724"/>
                                </a:lnTo>
                                <a:lnTo>
                                  <a:pt x="38100" y="458724"/>
                                </a:lnTo>
                                <a:lnTo>
                                  <a:pt x="6018276" y="458724"/>
                                </a:lnTo>
                                <a:lnTo>
                                  <a:pt x="6056376" y="458724"/>
                                </a:lnTo>
                                <a:lnTo>
                                  <a:pt x="6056376" y="420624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056630" cy="4591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670A046B" w14:textId="77777777" w:rsidR="0061376F" w:rsidRDefault="00D663C1">
                              <w:pPr>
                                <w:spacing w:before="17"/>
                                <w:ind w:left="88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w w:val="75"/>
                                  <w:sz w:val="48"/>
                                </w:rPr>
                                <w:t>TENDER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90"/>
                                  <w:sz w:val="48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3C6A4" id="Group 10" o:spid="_x0000_s1026" style="position:absolute;margin-left:67.55pt;margin-top:10.7pt;width:476.9pt;height:36.15pt;z-index:-15729152;mso-wrap-distance-left:0;mso-wrap-distance-right:0;mso-position-horizontal-relative:page" coordsize="60566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">
                <v:shape id="Graphic 11" o:spid="_x0000_s1027" style="position:absolute;width:60566;height:4591;visibility:visible;mso-wrap-style:square;v-text-anchor:top" coordsize="605663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" path="m6056376,r-38100,l38100,,,,,38100,,420624r,38100l38100,458724r5980176,l6056376,458724r,-38100l6056376,38100r,-38100xe" fillcolor="#a42f0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60566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" fillcolor="red" stroked="f">
                  <v:textbox inset="0,0,0,0">
                    <w:txbxContent>
                      <w:p w14:paraId="670A046B" w14:textId="77777777" w:rsidR="0061376F" w:rsidRDefault="00D663C1">
                        <w:pPr>
                          <w:spacing w:before="17"/>
                          <w:ind w:left="88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12"/>
                            <w:w w:val="75"/>
                            <w:sz w:val="48"/>
                          </w:rPr>
                          <w:t>TENDER</w:t>
                        </w:r>
                        <w:r>
                          <w:rPr>
                            <w:color w:val="FFFFFF"/>
                            <w:spacing w:val="19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  <w:w w:val="90"/>
                            <w:sz w:val="48"/>
                          </w:rPr>
                          <w:t>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9E88C58" wp14:editId="0DE1055D">
                <wp:simplePos x="0" y="0"/>
                <wp:positionH relativeFrom="page">
                  <wp:posOffset>858011</wp:posOffset>
                </wp:positionH>
                <wp:positionV relativeFrom="paragraph">
                  <wp:posOffset>658778</wp:posOffset>
                </wp:positionV>
                <wp:extent cx="6056630" cy="234950"/>
                <wp:effectExtent l="0" t="0" r="127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34950"/>
                          <a:chOff x="0" y="0"/>
                          <a:chExt cx="6056630" cy="2349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5663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3495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96596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6018276" y="234696"/>
                                </a:lnTo>
                                <a:lnTo>
                                  <a:pt x="6056376" y="234696"/>
                                </a:lnTo>
                                <a:lnTo>
                                  <a:pt x="6056376" y="196596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E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056630" cy="2349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08DEE4D8" w14:textId="0676DF96" w:rsidR="0061376F" w:rsidRPr="0083182C" w:rsidRDefault="0061376F" w:rsidP="002F357C">
                              <w:pPr>
                                <w:spacing w:before="43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88C58" id="Group 13" o:spid="_x0000_s1029" style="position:absolute;margin-left:67.55pt;margin-top:51.85pt;width:476.9pt;height:18.5pt;z-index:-15728640;mso-wrap-distance-left:0;mso-wrap-distance-right:0;mso-position-horizontal-relative:page" coordsize="60566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">
                <v:shape id="Graphic 14" o:spid="_x0000_s1030" style="position:absolute;width:60566;height:2349;visibility:visible;mso-wrap-style:square;v-text-anchor:top" coordsize="60566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" path="m6056376,r-38100,l38100,,,,,38100,,196596r,38100l38100,234696r5980176,l6056376,234696r,-38100l6056376,38100r,-38100xe" fillcolor="#f9cec2" stroked="f">
                  <v:path arrowok="t"/>
                </v:shape>
                <v:shape id="Textbox 15" o:spid="_x0000_s1031" type="#_x0000_t202" style="position:absolute;width:6056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" fillcolor="red" stroked="f">
                  <v:textbox inset="0,0,0,0">
                    <w:txbxContent>
                      <w:p w14:paraId="08DEE4D8" w14:textId="0676DF96" w:rsidR="0061376F" w:rsidRPr="0083182C" w:rsidRDefault="0061376F" w:rsidP="002F357C">
                        <w:pPr>
                          <w:spacing w:before="43"/>
                          <w:rPr>
                            <w:color w:val="FFFFFF" w:themeColor="background1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81E38B" wp14:editId="0C9773AA">
                <wp:simplePos x="0" y="0"/>
                <wp:positionH relativeFrom="page">
                  <wp:posOffset>896111</wp:posOffset>
                </wp:positionH>
                <wp:positionV relativeFrom="paragraph">
                  <wp:posOffset>1083974</wp:posOffset>
                </wp:positionV>
                <wp:extent cx="598043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5" y="9143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147E50C" id="Graphic 16" o:spid="_x0000_s1026" style="position:absolute;margin-left:70.55pt;margin-top:85.35pt;width:470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" path="m5980175,l,,,9143r5980175,l5980175,xe" fillcolor="red" stroked="f">
                <v:path arrowok="t"/>
                <w10:wrap type="topAndBottom" anchorx="page"/>
              </v:shape>
            </w:pict>
          </mc:Fallback>
        </mc:AlternateContent>
      </w:r>
      <w:r w:rsidR="00251E65">
        <w:br/>
      </w:r>
    </w:p>
    <w:tbl>
      <w:tblPr>
        <w:tblW w:w="9953" w:type="dxa"/>
        <w:tblLook w:val="04A0" w:firstRow="1" w:lastRow="0" w:firstColumn="1" w:lastColumn="0" w:noHBand="0" w:noVBand="1"/>
      </w:tblPr>
      <w:tblGrid>
        <w:gridCol w:w="1131"/>
        <w:gridCol w:w="5803"/>
        <w:gridCol w:w="1442"/>
        <w:gridCol w:w="1577"/>
      </w:tblGrid>
      <w:tr w:rsidR="00F9478B" w:rsidRPr="00F9478B" w14:paraId="36FE442A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B8715" w14:textId="77777777" w:rsidR="00F9478B" w:rsidRPr="00F9478B" w:rsidRDefault="00F9478B" w:rsidP="00F9478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Item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A0035" w14:textId="77777777" w:rsidR="00F9478B" w:rsidRPr="00F9478B" w:rsidRDefault="00F9478B" w:rsidP="00F9478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Details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6A0FB" w14:textId="77777777" w:rsidR="00F9478B" w:rsidRPr="00F9478B" w:rsidRDefault="00F9478B" w:rsidP="00F9478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AB213" w14:textId="77777777" w:rsidR="00F9478B" w:rsidRPr="00F9478B" w:rsidRDefault="00F9478B" w:rsidP="00F9478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</w:t>
            </w:r>
          </w:p>
        </w:tc>
      </w:tr>
      <w:tr w:rsidR="00F9478B" w:rsidRPr="00F9478B" w14:paraId="17119F98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E11D" w14:textId="77777777" w:rsidR="00F9478B" w:rsidRPr="00F9478B" w:rsidRDefault="00F9478B" w:rsidP="00F9478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F7E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B8CE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86C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060884A0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4424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1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DC36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SLAB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FA3B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7196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$283,485.00</w:t>
            </w:r>
          </w:p>
        </w:tc>
      </w:tr>
      <w:tr w:rsidR="00F9478B" w:rsidRPr="00F9478B" w14:paraId="18C8243E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AECB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4BD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ED8C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D75E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3A3400B3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1200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1.1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5BAC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PV1; 120mm </w:t>
            </w:r>
            <w:proofErr w:type="spellStart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tk</w:t>
            </w:r>
            <w:proofErr w:type="spellEnd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; 1653m2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AEDF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$63,756.00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959A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</w:tr>
      <w:tr w:rsidR="00F9478B" w:rsidRPr="00F9478B" w14:paraId="53376870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9F00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CA3E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-SL72 mesh / Standard concrete broom finish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A77B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F65F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18CD3634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66EF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94EC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011E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BE80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3B000125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2C8E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1.2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F7E3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PV2; 120mm </w:t>
            </w:r>
            <w:proofErr w:type="spellStart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tk</w:t>
            </w:r>
            <w:proofErr w:type="spellEnd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; 437m2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9110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$21,234.00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E53C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</w:tr>
      <w:tr w:rsidR="00F9478B" w:rsidRPr="00F9478B" w14:paraId="7C938556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B3D3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4EC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-SL72 mesh / Exposed aggregate finish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6A81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CFDF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3C91AD64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2097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0D82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071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1FE1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3027C1F4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A713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1.3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6443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PV3; 120mm </w:t>
            </w:r>
            <w:proofErr w:type="spellStart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tk</w:t>
            </w:r>
            <w:proofErr w:type="spellEnd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; 401m2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2871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$15,467.00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98A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</w:tr>
      <w:tr w:rsidR="00F9478B" w:rsidRPr="00F9478B" w14:paraId="1800BFBD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79FF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E2A2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-SL72 mesh / Basalt coloured (integral) finish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4722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A2F8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242B4FA0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7F9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8E96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07B3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5DEE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01EF2B65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70A3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1.4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9F1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PV4; 120mm </w:t>
            </w:r>
            <w:proofErr w:type="spellStart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tk</w:t>
            </w:r>
            <w:proofErr w:type="spellEnd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; 460m2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9C64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$17,742.00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79FF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</w:tr>
      <w:tr w:rsidR="00F9478B" w:rsidRPr="00F9478B" w14:paraId="3B26DA0B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698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857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-SL72 mesh / Sandstone coloured (integral) finish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4496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064F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7F99A473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AD90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57C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9820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093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6BB79661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BA53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1.5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E761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PV5; 120mm </w:t>
            </w:r>
            <w:proofErr w:type="spellStart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tk</w:t>
            </w:r>
            <w:proofErr w:type="spellEnd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; 608m2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5D4A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$29,543.00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ACAF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</w:tr>
      <w:tr w:rsidR="00F9478B" w:rsidRPr="00F9478B" w14:paraId="06629A89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B26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E103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-SL72 mesh / Light exposed aggregate (seeded) finish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DB7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9150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5612A39B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1F8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33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E45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00B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2EFAA970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4874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1.6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4722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PV6; 160mm </w:t>
            </w:r>
            <w:proofErr w:type="spellStart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tk</w:t>
            </w:r>
            <w:proofErr w:type="spellEnd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; 451m2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B7A6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$19,271.00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1C0C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</w:tr>
      <w:tr w:rsidR="00F9478B" w:rsidRPr="00F9478B" w14:paraId="0649D51F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068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3965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-SL82 mesh / broom finish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C04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C69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3A767627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AB5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722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8042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5D5C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500A4C92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86F0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1.7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9E0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PV7; 160mm </w:t>
            </w:r>
            <w:proofErr w:type="spellStart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tk</w:t>
            </w:r>
            <w:proofErr w:type="spellEnd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; 543m2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0BC1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$27,704.00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92F9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</w:tr>
      <w:tr w:rsidR="00F9478B" w:rsidRPr="00F9478B" w14:paraId="6E4ADD0C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6F61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BD1F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-SL82 mesh / exposed aggregate finish;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22C8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284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61DFD833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15B6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C6CC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7E97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31B6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588DDABC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087F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1.8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E686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PV8; 160mm </w:t>
            </w:r>
            <w:proofErr w:type="spellStart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tk</w:t>
            </w:r>
            <w:proofErr w:type="spellEnd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; 410m2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7C38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$17,519.00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4C82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</w:tr>
      <w:tr w:rsidR="00F9478B" w:rsidRPr="00F9478B" w14:paraId="79567B5D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5163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1CC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-SL82 mesh / Basalt coloured (integral) finish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DC83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40C5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0B768292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88A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8832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C6F8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0C02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1183513F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C659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1.9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1DB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PV9; 160mm </w:t>
            </w:r>
            <w:proofErr w:type="spellStart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tk</w:t>
            </w:r>
            <w:proofErr w:type="spellEnd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; 674m2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106F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$28,800.00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3E13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</w:tr>
      <w:tr w:rsidR="00F9478B" w:rsidRPr="00F9478B" w14:paraId="3B467B4F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9867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A24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-SL82 mesh / Sandstone coloured (integral finish)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399E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2D7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365C5317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6563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38B7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B5B2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5930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38893B47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6C3B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1.10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C2DE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 xml:space="preserve">PV10; 160mm </w:t>
            </w:r>
            <w:proofErr w:type="spellStart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tk</w:t>
            </w:r>
            <w:proofErr w:type="spellEnd"/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; 832m2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14C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$42,449.00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68B7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</w:tr>
      <w:tr w:rsidR="00F9478B" w:rsidRPr="00F9478B" w14:paraId="1ECC1628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3F2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6387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-SL82 mesh / Light exposed aggregate finish;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F6C0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133F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485668B4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ADD6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B225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399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25C2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3C9D8EC6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AA71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F30B" w14:textId="77777777" w:rsid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  <w:p w14:paraId="12C67DDB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F500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F4E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18384CFF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0CA3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lastRenderedPageBreak/>
              <w:t>2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805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STAIRCASE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3DA4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657E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$25,519.00</w:t>
            </w:r>
          </w:p>
        </w:tc>
      </w:tr>
      <w:tr w:rsidR="00F9478B" w:rsidRPr="00F9478B" w14:paraId="0361CA1F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A249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A794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C98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4E68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750A5B96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AEAC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EB28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-Allowance for 1 pour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1BDF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18A6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4110729F" w14:textId="77777777" w:rsidTr="00F9478B">
        <w:trPr>
          <w:trHeight w:val="88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8E0B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DFBE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-Staircase; assumed 13m L x 3m W x 3m H</w:t>
            </w:r>
            <w:r w:rsidRPr="00F9478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br/>
              <w:t>Inclusive of formwork, install only of reinforcement, concrete place;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F12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91B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023A79F7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26B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E67F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54B3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4A91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2F0D9F57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B1AE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157E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2C83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57B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0E8390A8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907E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FAF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346C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C06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1E264332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30F4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C20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1849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9F5A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2A3A5C30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A69D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9985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Total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5DE8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57E9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$309,004.00</w:t>
            </w:r>
          </w:p>
        </w:tc>
      </w:tr>
      <w:tr w:rsidR="00F9478B" w:rsidRPr="00F9478B" w14:paraId="4439EAEB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6F69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DE0B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GST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301A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22B2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$30,900.40</w:t>
            </w:r>
          </w:p>
        </w:tc>
      </w:tr>
      <w:tr w:rsidR="00F9478B" w:rsidRPr="00F9478B" w14:paraId="3003DC6D" w14:textId="77777777" w:rsidTr="00F9478B">
        <w:trPr>
          <w:trHeight w:val="29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148E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8DF7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F24E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6F4F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F9478B" w:rsidRPr="00F9478B" w14:paraId="14F9E658" w14:textId="77777777" w:rsidTr="00F9478B">
        <w:trPr>
          <w:trHeight w:val="30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1A51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4B4C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Grand Total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9374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091E6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F9478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$339,904.40</w:t>
            </w:r>
          </w:p>
        </w:tc>
      </w:tr>
      <w:tr w:rsidR="00F9478B" w:rsidRPr="00F9478B" w14:paraId="250ABF8B" w14:textId="77777777" w:rsidTr="00F9478B">
        <w:trPr>
          <w:trHeight w:val="306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83E0" w14:textId="77777777" w:rsidR="00F9478B" w:rsidRPr="00F9478B" w:rsidRDefault="00F9478B" w:rsidP="00F9478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1445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8A7C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94B4" w14:textId="77777777" w:rsidR="00F9478B" w:rsidRPr="00F9478B" w:rsidRDefault="00F9478B" w:rsidP="00F947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10380061" w14:textId="44E53E1C" w:rsidR="001F6030" w:rsidRPr="0006272C" w:rsidRDefault="001F6030" w:rsidP="0006272C">
      <w:pPr>
        <w:pStyle w:val="BodyText"/>
        <w:spacing w:before="6"/>
        <w:rPr>
          <w:sz w:val="16"/>
        </w:rPr>
      </w:pPr>
    </w:p>
    <w:p w14:paraId="04F03F2D" w14:textId="2BCA7003" w:rsidR="0061376F" w:rsidRPr="0006272C" w:rsidRDefault="0061376F" w:rsidP="0006272C">
      <w:pPr>
        <w:pStyle w:val="BodyText"/>
        <w:spacing w:before="6"/>
        <w:rPr>
          <w:sz w:val="16"/>
        </w:rPr>
      </w:pPr>
    </w:p>
    <w:p w14:paraId="0C2B622C" w14:textId="00F8C112" w:rsidR="001F6030" w:rsidRDefault="00E15AE6" w:rsidP="002B2CDF">
      <w:pPr>
        <w:pStyle w:val="BodyText"/>
        <w:spacing w:before="21"/>
        <w:ind w:right="555"/>
        <w:jc w:val="right"/>
        <w:rPr>
          <w:color w:val="501607"/>
          <w:spacing w:val="12"/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4596554" wp14:editId="2A31B23A">
                <wp:simplePos x="0" y="0"/>
                <wp:positionH relativeFrom="page">
                  <wp:posOffset>895350</wp:posOffset>
                </wp:positionH>
                <wp:positionV relativeFrom="paragraph">
                  <wp:posOffset>66040</wp:posOffset>
                </wp:positionV>
                <wp:extent cx="598043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5" y="9143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85FEF53" id="Graphic 17" o:spid="_x0000_s1026" style="position:absolute;margin-left:70.5pt;margin-top:5.2pt;width:470.9pt;height: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" path="m5980175,l,,,9143r5980175,l5980175,xe" fillcolor="red" stroked="f">
                <v:path arrowok="t"/>
                <w10:wrap anchorx="page"/>
              </v:shape>
            </w:pict>
          </mc:Fallback>
        </mc:AlternateContent>
      </w:r>
    </w:p>
    <w:p w14:paraId="22CE39A2" w14:textId="77777777" w:rsidR="00F9478B" w:rsidRDefault="00F9478B" w:rsidP="00F9478B">
      <w:pPr>
        <w:rPr>
          <w:color w:val="501607"/>
          <w:spacing w:val="12"/>
          <w:w w:val="90"/>
          <w:sz w:val="20"/>
          <w:szCs w:val="20"/>
        </w:rPr>
      </w:pPr>
    </w:p>
    <w:p w14:paraId="12785A9A" w14:textId="77777777" w:rsidR="00F9478B" w:rsidRDefault="00F9478B" w:rsidP="00F9478B"/>
    <w:p w14:paraId="471E3B56" w14:textId="77777777" w:rsidR="00F9478B" w:rsidRDefault="00F9478B" w:rsidP="00F9478B"/>
    <w:p w14:paraId="75A2D231" w14:textId="77777777" w:rsidR="00F9478B" w:rsidRDefault="00F9478B" w:rsidP="00F9478B"/>
    <w:p w14:paraId="337673BC" w14:textId="77777777" w:rsidR="00F9478B" w:rsidRDefault="00F9478B" w:rsidP="00F9478B"/>
    <w:p w14:paraId="385739CB" w14:textId="77777777" w:rsidR="00F9478B" w:rsidRDefault="00F9478B" w:rsidP="00F9478B"/>
    <w:p w14:paraId="103C8C10" w14:textId="77777777" w:rsidR="00F9478B" w:rsidRDefault="00F9478B" w:rsidP="00F9478B"/>
    <w:p w14:paraId="13E52CEC" w14:textId="77777777" w:rsidR="00F9478B" w:rsidRDefault="00F9478B" w:rsidP="00F9478B"/>
    <w:p w14:paraId="413AB0C6" w14:textId="77777777" w:rsidR="00F9478B" w:rsidRDefault="00F9478B" w:rsidP="00F9478B"/>
    <w:p w14:paraId="247B96F2" w14:textId="77777777" w:rsidR="00F9478B" w:rsidRDefault="00F9478B" w:rsidP="00F9478B"/>
    <w:p w14:paraId="1297927B" w14:textId="77777777" w:rsidR="00F9478B" w:rsidRDefault="00F9478B" w:rsidP="00F9478B"/>
    <w:p w14:paraId="00964574" w14:textId="77777777" w:rsidR="00F9478B" w:rsidRDefault="00F9478B" w:rsidP="00F9478B"/>
    <w:p w14:paraId="4C3A62CC" w14:textId="77777777" w:rsidR="00F9478B" w:rsidRDefault="00F9478B" w:rsidP="00F9478B"/>
    <w:p w14:paraId="7FF706CE" w14:textId="77777777" w:rsidR="00F9478B" w:rsidRDefault="00F9478B" w:rsidP="00F9478B"/>
    <w:p w14:paraId="4D802124" w14:textId="77777777" w:rsidR="00F9478B" w:rsidRDefault="00F9478B" w:rsidP="00F9478B"/>
    <w:p w14:paraId="376B9300" w14:textId="77777777" w:rsidR="00F9478B" w:rsidRDefault="00F9478B" w:rsidP="00F9478B"/>
    <w:p w14:paraId="71E33718" w14:textId="77777777" w:rsidR="00F9478B" w:rsidRDefault="00F9478B" w:rsidP="00F9478B"/>
    <w:p w14:paraId="1B163311" w14:textId="77777777" w:rsidR="00F9478B" w:rsidRDefault="00F9478B" w:rsidP="00F9478B"/>
    <w:p w14:paraId="6AB6C877" w14:textId="77777777" w:rsidR="00F9478B" w:rsidRDefault="00F9478B" w:rsidP="00F9478B"/>
    <w:p w14:paraId="7759F3B3" w14:textId="77777777" w:rsidR="00F9478B" w:rsidRDefault="00F9478B" w:rsidP="00F9478B"/>
    <w:p w14:paraId="499BEC89" w14:textId="77777777" w:rsidR="00F9478B" w:rsidRDefault="00F9478B" w:rsidP="00F9478B"/>
    <w:p w14:paraId="69D3BE80" w14:textId="77777777" w:rsidR="00F9478B" w:rsidRDefault="00F9478B" w:rsidP="00F9478B"/>
    <w:p w14:paraId="69666CBB" w14:textId="77777777" w:rsidR="00F9478B" w:rsidRDefault="00F9478B" w:rsidP="00F9478B"/>
    <w:p w14:paraId="035486C5" w14:textId="77777777" w:rsidR="00F9478B" w:rsidRDefault="00F9478B" w:rsidP="00F9478B"/>
    <w:p w14:paraId="3C09A3F7" w14:textId="77777777" w:rsidR="00F9478B" w:rsidRDefault="00F9478B" w:rsidP="00F9478B"/>
    <w:p w14:paraId="3F04AD16" w14:textId="77777777" w:rsidR="00F9478B" w:rsidRDefault="00F9478B" w:rsidP="00F9478B"/>
    <w:p w14:paraId="54777F5F" w14:textId="77777777" w:rsidR="00F9478B" w:rsidRDefault="00F9478B" w:rsidP="00F9478B"/>
    <w:p w14:paraId="47BF015B" w14:textId="77777777" w:rsidR="00F9478B" w:rsidRDefault="00F9478B" w:rsidP="00F9478B"/>
    <w:p w14:paraId="78670FAF" w14:textId="77777777" w:rsidR="00F9478B" w:rsidRDefault="00F9478B" w:rsidP="00F9478B"/>
    <w:p w14:paraId="17EFE1DF" w14:textId="77777777" w:rsidR="00F9478B" w:rsidRDefault="00F9478B" w:rsidP="00F9478B"/>
    <w:p w14:paraId="04760C98" w14:textId="77777777" w:rsidR="00F9478B" w:rsidRDefault="00F9478B" w:rsidP="00F9478B"/>
    <w:p w14:paraId="6C1E00B6" w14:textId="7761F86A" w:rsidR="0061376F" w:rsidRPr="001F6030" w:rsidRDefault="00D663C1" w:rsidP="001F6030">
      <w:pPr>
        <w:rPr>
          <w:rFonts w:ascii="Arial"/>
          <w:b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1936" behindDoc="1" locked="0" layoutInCell="1" allowOverlap="1" wp14:anchorId="5EF93372" wp14:editId="5765547D">
                <wp:simplePos x="0" y="0"/>
                <wp:positionH relativeFrom="page">
                  <wp:posOffset>858520</wp:posOffset>
                </wp:positionH>
                <wp:positionV relativeFrom="paragraph">
                  <wp:posOffset>48260</wp:posOffset>
                </wp:positionV>
                <wp:extent cx="6056630" cy="250825"/>
                <wp:effectExtent l="0" t="0" r="127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50825"/>
                          <a:chOff x="0" y="-235557"/>
                          <a:chExt cx="6056630" cy="2514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-235557"/>
                            <a:ext cx="60566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5146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51460"/>
                                </a:lnTo>
                                <a:lnTo>
                                  <a:pt x="38100" y="251460"/>
                                </a:lnTo>
                                <a:lnTo>
                                  <a:pt x="6018276" y="251460"/>
                                </a:lnTo>
                                <a:lnTo>
                                  <a:pt x="6056376" y="251460"/>
                                </a:lnTo>
                                <a:lnTo>
                                  <a:pt x="6056376" y="213360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-235557"/>
                            <a:ext cx="6056630" cy="2514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38DEFB81" w14:textId="77777777" w:rsidR="0061376F" w:rsidRDefault="00D663C1">
                              <w:pPr>
                                <w:spacing w:before="41"/>
                                <w:ind w:left="88"/>
                              </w:pPr>
                              <w:r>
                                <w:rPr>
                                  <w:color w:val="FFFFFF"/>
                                  <w:spacing w:val="10"/>
                                  <w:w w:val="90"/>
                                </w:rPr>
                                <w:t>EXCLUSIONS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93372" id="Group 24" o:spid="_x0000_s1032" style="position:absolute;margin-left:67.6pt;margin-top:3.8pt;width:476.9pt;height:19.75pt;z-index:-15724544;mso-wrap-distance-left:0;mso-wrap-distance-right:0;mso-position-horizontal-relative:page;mso-width-relative:margin;mso-height-relative:margin" coordorigin=",-2355" coordsize="60566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">
                <v:shape id="Graphic 25" o:spid="_x0000_s1033" style="position:absolute;top:-2355;width:60566;height:2514;visibility:visible;mso-wrap-style:square;v-text-anchor:top" coordsize="60566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" path="m6056376,r-38100,l38100,,,,,38100,,213360r,38100l38100,251460r5980176,l6056376,251460r,-38100l6056376,38100r,-38100xe" fillcolor="#a42f0f" stroked="f">
                  <v:path arrowok="t"/>
                </v:shape>
                <v:shape id="Textbox 26" o:spid="_x0000_s1034" type="#_x0000_t202" style="position:absolute;top:-2355;width:6056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" fillcolor="red" stroked="f">
                  <v:textbox inset="0,0,0,0">
                    <w:txbxContent>
                      <w:p w14:paraId="38DEFB81" w14:textId="77777777" w:rsidR="0061376F" w:rsidRDefault="00D663C1">
                        <w:pPr>
                          <w:spacing w:before="41"/>
                          <w:ind w:left="88"/>
                        </w:pPr>
                        <w:r>
                          <w:rPr>
                            <w:color w:val="FFFFFF"/>
                            <w:spacing w:val="10"/>
                            <w:w w:val="90"/>
                          </w:rPr>
                          <w:t>EXCLUSIONS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CB2A17" w14:textId="2266E6D2" w:rsidR="001F6030" w:rsidRP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1.</w:t>
      </w:r>
      <w:r w:rsidRPr="001F6030">
        <w:rPr>
          <w:w w:val="90"/>
          <w:szCs w:val="22"/>
        </w:rPr>
        <w:tab/>
        <w:t>Set up of exclusion zones</w:t>
      </w:r>
      <w:r w:rsidR="002B2CDF">
        <w:rPr>
          <w:w w:val="90"/>
          <w:szCs w:val="22"/>
        </w:rPr>
        <w:t xml:space="preserve"> by others</w:t>
      </w:r>
    </w:p>
    <w:p w14:paraId="491AAAD1" w14:textId="77777777" w:rsidR="001F6030" w:rsidRP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2.</w:t>
      </w:r>
      <w:r w:rsidRPr="001F6030">
        <w:rPr>
          <w:w w:val="90"/>
          <w:szCs w:val="22"/>
        </w:rPr>
        <w:tab/>
        <w:t>Traffic Control by others</w:t>
      </w:r>
    </w:p>
    <w:p w14:paraId="750BFE3C" w14:textId="130D5668" w:rsidR="001F6030" w:rsidRPr="00F9478B" w:rsidRDefault="001F6030" w:rsidP="00F9478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3.</w:t>
      </w:r>
      <w:r w:rsidRPr="001F6030">
        <w:rPr>
          <w:w w:val="90"/>
          <w:szCs w:val="22"/>
        </w:rPr>
        <w:tab/>
      </w:r>
      <w:r w:rsidR="002B2CDF" w:rsidRPr="002B2CDF">
        <w:rPr>
          <w:w w:val="90"/>
          <w:szCs w:val="22"/>
          <w:lang w:val="en-AU"/>
        </w:rPr>
        <w:t>Excavations &amp; Sub-base preparation is excluded</w:t>
      </w:r>
    </w:p>
    <w:p w14:paraId="3C281385" w14:textId="19FE32DF" w:rsidR="002B2CDF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  <w:lang w:val="en-AU"/>
        </w:rPr>
        <w:t>5.</w:t>
      </w:r>
      <w:r>
        <w:rPr>
          <w:w w:val="90"/>
          <w:szCs w:val="22"/>
          <w:lang w:val="en-AU"/>
        </w:rPr>
        <w:tab/>
      </w:r>
      <w:r w:rsidRPr="002B2CDF">
        <w:rPr>
          <w:w w:val="90"/>
          <w:szCs w:val="22"/>
          <w:lang w:val="en-AU"/>
        </w:rPr>
        <w:t>Blinding, sand / crusher dust by others</w:t>
      </w:r>
    </w:p>
    <w:p w14:paraId="682529EC" w14:textId="36AC7301" w:rsidR="001F6030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6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</w:r>
      <w:r>
        <w:rPr>
          <w:w w:val="90"/>
          <w:szCs w:val="22"/>
        </w:rPr>
        <w:t>V</w:t>
      </w:r>
      <w:r w:rsidR="001F6030" w:rsidRPr="001F6030">
        <w:rPr>
          <w:w w:val="90"/>
          <w:szCs w:val="22"/>
        </w:rPr>
        <w:t xml:space="preserve">apor proof, </w:t>
      </w:r>
      <w:r w:rsidR="001F6030">
        <w:rPr>
          <w:w w:val="90"/>
          <w:szCs w:val="22"/>
        </w:rPr>
        <w:t xml:space="preserve">damp proof, </w:t>
      </w:r>
      <w:r w:rsidR="001F6030" w:rsidRPr="001F6030">
        <w:rPr>
          <w:w w:val="90"/>
          <w:szCs w:val="22"/>
        </w:rPr>
        <w:t>water proofing where necessary by others</w:t>
      </w:r>
    </w:p>
    <w:p w14:paraId="51A56CD9" w14:textId="77777777" w:rsidR="00F9478B" w:rsidRDefault="002B2CDF" w:rsidP="00F9478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</w:rPr>
        <w:t>7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</w:r>
      <w:r w:rsidR="00F9478B" w:rsidRPr="00F9478B">
        <w:rPr>
          <w:w w:val="90"/>
          <w:lang w:val="en-AU"/>
        </w:rPr>
        <w:t>Formwork, reinforcement placement and concrete placement only has been</w:t>
      </w:r>
      <w:r w:rsidR="00F9478B">
        <w:rPr>
          <w:w w:val="90"/>
          <w:lang w:val="en-AU"/>
        </w:rPr>
        <w:t xml:space="preserve"> </w:t>
      </w:r>
      <w:r w:rsidR="00F9478B" w:rsidRPr="00F9478B">
        <w:rPr>
          <w:w w:val="90"/>
          <w:szCs w:val="22"/>
          <w:lang w:val="en-AU"/>
        </w:rPr>
        <w:t>included;</w:t>
      </w:r>
    </w:p>
    <w:p w14:paraId="7295DECA" w14:textId="00261FFA" w:rsidR="001F6030" w:rsidRPr="00F9478B" w:rsidRDefault="002B2CDF" w:rsidP="00F9478B">
      <w:pPr>
        <w:pStyle w:val="BodyText"/>
        <w:spacing w:before="222"/>
        <w:ind w:right="603" w:firstLine="720"/>
        <w:rPr>
          <w:w w:val="90"/>
          <w:lang w:val="en-AU"/>
        </w:rPr>
      </w:pPr>
      <w:r>
        <w:rPr>
          <w:w w:val="90"/>
          <w:szCs w:val="22"/>
        </w:rPr>
        <w:t>8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  <w:t>Supply of joints by others</w:t>
      </w:r>
    </w:p>
    <w:p w14:paraId="7A90F313" w14:textId="76665BF1" w:rsidR="001F6030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9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  <w:t>Supply of concrete pump by others</w:t>
      </w:r>
    </w:p>
    <w:p w14:paraId="25CA1E4F" w14:textId="175F3367" w:rsidR="001F6030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10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</w:r>
      <w:r w:rsidRPr="002B2CDF">
        <w:rPr>
          <w:w w:val="90"/>
          <w:szCs w:val="22"/>
          <w:lang w:val="en-AU"/>
        </w:rPr>
        <w:t xml:space="preserve">Hand float finish to slabs included. No allowance for </w:t>
      </w:r>
      <w:proofErr w:type="spellStart"/>
      <w:r w:rsidRPr="002B2CDF">
        <w:rPr>
          <w:w w:val="90"/>
          <w:szCs w:val="22"/>
          <w:lang w:val="en-AU"/>
        </w:rPr>
        <w:t>powerfloat</w:t>
      </w:r>
      <w:proofErr w:type="spellEnd"/>
      <w:r w:rsidRPr="002B2CDF">
        <w:rPr>
          <w:w w:val="90"/>
          <w:szCs w:val="22"/>
          <w:lang w:val="en-AU"/>
        </w:rPr>
        <w:t xml:space="preserve"> finish</w:t>
      </w:r>
    </w:p>
    <w:p w14:paraId="3665E6DE" w14:textId="24C9D32F" w:rsidR="003F25F7" w:rsidRDefault="001F6030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 w:rsidRPr="001F6030">
        <w:rPr>
          <w:w w:val="90"/>
          <w:szCs w:val="22"/>
        </w:rPr>
        <w:t>1</w:t>
      </w:r>
      <w:r w:rsidR="00B461E1">
        <w:rPr>
          <w:w w:val="90"/>
          <w:szCs w:val="22"/>
        </w:rPr>
        <w:t>1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</w:r>
      <w:r w:rsidR="002B2CDF" w:rsidRPr="002B2CDF">
        <w:rPr>
          <w:w w:val="90"/>
          <w:szCs w:val="22"/>
          <w:lang w:val="en-AU"/>
        </w:rPr>
        <w:t>Services conduits &amp; penetrations by others</w:t>
      </w:r>
    </w:p>
    <w:p w14:paraId="32AF6E2C" w14:textId="45DD8910" w:rsidR="002B2CDF" w:rsidRDefault="00B461E1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  <w:lang w:val="en-AU"/>
        </w:rPr>
        <w:t>12.</w:t>
      </w:r>
      <w:r w:rsidR="002B2CDF">
        <w:rPr>
          <w:w w:val="90"/>
          <w:szCs w:val="22"/>
          <w:lang w:val="en-AU"/>
        </w:rPr>
        <w:tab/>
      </w:r>
      <w:r w:rsidR="002B2CDF" w:rsidRPr="002B2CDF">
        <w:rPr>
          <w:w w:val="90"/>
          <w:szCs w:val="22"/>
          <w:lang w:val="en-AU"/>
        </w:rPr>
        <w:t>Gaskets around pipes, if required, by others</w:t>
      </w:r>
    </w:p>
    <w:p w14:paraId="0113195D" w14:textId="66F9CF4A" w:rsidR="002B2CDF" w:rsidRDefault="00B461E1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  <w:lang w:val="en-AU"/>
        </w:rPr>
        <w:t>13.</w:t>
      </w:r>
      <w:r w:rsidR="002B2CDF">
        <w:rPr>
          <w:w w:val="90"/>
          <w:szCs w:val="22"/>
          <w:lang w:val="en-AU"/>
        </w:rPr>
        <w:tab/>
        <w:t>No Allowance for Grouting</w:t>
      </w:r>
    </w:p>
    <w:p w14:paraId="0F903756" w14:textId="07ED256B" w:rsidR="002B2CDF" w:rsidRPr="002803EC" w:rsidRDefault="00B461E1" w:rsidP="002803EC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  <w:lang w:val="en-AU"/>
        </w:rPr>
        <w:t>14.</w:t>
      </w:r>
      <w:r w:rsidR="002B2CDF">
        <w:rPr>
          <w:w w:val="90"/>
          <w:szCs w:val="22"/>
          <w:lang w:val="en-AU"/>
        </w:rPr>
        <w:tab/>
      </w:r>
      <w:r w:rsidR="002803EC">
        <w:rPr>
          <w:w w:val="90"/>
          <w:szCs w:val="22"/>
          <w:lang w:val="en-AU"/>
        </w:rPr>
        <w:t>No Allowance for Curing</w:t>
      </w:r>
    </w:p>
    <w:p w14:paraId="5FC9A391" w14:textId="1E7A3D96" w:rsidR="001F6030" w:rsidRP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</w:t>
      </w:r>
      <w:r w:rsidR="002803EC">
        <w:rPr>
          <w:w w:val="90"/>
          <w:szCs w:val="22"/>
        </w:rPr>
        <w:t>5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  <w:t>Make good of existing site conditions.</w:t>
      </w:r>
    </w:p>
    <w:p w14:paraId="5594D927" w14:textId="63DA6986" w:rsid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</w:t>
      </w:r>
      <w:r w:rsidR="002803EC">
        <w:rPr>
          <w:w w:val="90"/>
          <w:szCs w:val="22"/>
        </w:rPr>
        <w:t>6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  <w:t>Clearing of construction material not related to LF Constructions</w:t>
      </w:r>
    </w:p>
    <w:p w14:paraId="3D1D03FD" w14:textId="5BB68A13" w:rsidR="00B461E1" w:rsidRPr="001F6030" w:rsidRDefault="00B461E1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1</w:t>
      </w:r>
      <w:r w:rsidR="002803EC">
        <w:rPr>
          <w:w w:val="90"/>
          <w:szCs w:val="22"/>
        </w:rPr>
        <w:t>7</w:t>
      </w:r>
      <w:r>
        <w:rPr>
          <w:w w:val="90"/>
          <w:szCs w:val="22"/>
        </w:rPr>
        <w:t>.</w:t>
      </w:r>
      <w:r>
        <w:rPr>
          <w:w w:val="90"/>
          <w:szCs w:val="22"/>
        </w:rPr>
        <w:tab/>
        <w:t>Bins to be provided by builder</w:t>
      </w:r>
    </w:p>
    <w:p w14:paraId="7F061BFB" w14:textId="02BF14B4" w:rsidR="00FA6B02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</w:t>
      </w:r>
      <w:r w:rsidR="002803EC">
        <w:rPr>
          <w:w w:val="90"/>
          <w:szCs w:val="22"/>
        </w:rPr>
        <w:t>8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  <w:t>Engineer sign-off of works completed.</w:t>
      </w:r>
    </w:p>
    <w:p w14:paraId="4335C2F3" w14:textId="7FFC7164" w:rsidR="003F25F7" w:rsidRDefault="002803EC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19</w:t>
      </w:r>
      <w:r w:rsidR="003F25F7">
        <w:rPr>
          <w:w w:val="90"/>
          <w:szCs w:val="22"/>
        </w:rPr>
        <w:t xml:space="preserve">. </w:t>
      </w:r>
      <w:r w:rsidR="003F25F7">
        <w:rPr>
          <w:w w:val="90"/>
          <w:szCs w:val="22"/>
        </w:rPr>
        <w:tab/>
        <w:t xml:space="preserve">Clearing of Ponding or stagnant water on </w:t>
      </w:r>
      <w:proofErr w:type="spellStart"/>
      <w:r w:rsidR="003F25F7">
        <w:rPr>
          <w:w w:val="90"/>
          <w:szCs w:val="22"/>
        </w:rPr>
        <w:t>workzone</w:t>
      </w:r>
      <w:proofErr w:type="spellEnd"/>
      <w:r w:rsidR="003F25F7">
        <w:rPr>
          <w:w w:val="90"/>
          <w:szCs w:val="22"/>
        </w:rPr>
        <w:t xml:space="preserve"> by others</w:t>
      </w:r>
    </w:p>
    <w:p w14:paraId="5487C2B6" w14:textId="477236DC" w:rsidR="0069522D" w:rsidRDefault="00B461E1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2</w:t>
      </w:r>
      <w:r w:rsidR="002803EC">
        <w:rPr>
          <w:w w:val="90"/>
          <w:szCs w:val="22"/>
        </w:rPr>
        <w:t>0</w:t>
      </w:r>
      <w:r w:rsidR="0069522D">
        <w:rPr>
          <w:w w:val="90"/>
          <w:szCs w:val="22"/>
        </w:rPr>
        <w:t>.</w:t>
      </w:r>
      <w:r w:rsidR="0069522D">
        <w:rPr>
          <w:w w:val="90"/>
          <w:szCs w:val="22"/>
        </w:rPr>
        <w:tab/>
      </w:r>
      <w:r w:rsidR="004534E8">
        <w:rPr>
          <w:w w:val="90"/>
          <w:szCs w:val="22"/>
        </w:rPr>
        <w:t>Supply of a</w:t>
      </w:r>
      <w:r w:rsidR="0069522D">
        <w:rPr>
          <w:w w:val="90"/>
          <w:szCs w:val="22"/>
        </w:rPr>
        <w:t>ll precast items by others</w:t>
      </w:r>
    </w:p>
    <w:p w14:paraId="6500F3D9" w14:textId="7CEC372C" w:rsidR="00B461E1" w:rsidRDefault="00B461E1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</w:rPr>
        <w:t>2</w:t>
      </w:r>
      <w:r w:rsidR="002803EC">
        <w:rPr>
          <w:w w:val="90"/>
          <w:szCs w:val="22"/>
        </w:rPr>
        <w:t>1</w:t>
      </w:r>
      <w:r>
        <w:rPr>
          <w:w w:val="90"/>
          <w:szCs w:val="22"/>
        </w:rPr>
        <w:t>.</w:t>
      </w:r>
      <w:r>
        <w:rPr>
          <w:w w:val="90"/>
          <w:szCs w:val="22"/>
        </w:rPr>
        <w:tab/>
      </w:r>
      <w:r w:rsidRPr="00B461E1">
        <w:rPr>
          <w:w w:val="90"/>
          <w:szCs w:val="22"/>
          <w:lang w:val="en-AU"/>
        </w:rPr>
        <w:t>Survey, levels and setting out by others</w:t>
      </w:r>
    </w:p>
    <w:p w14:paraId="1CD17D90" w14:textId="5B3F1C7E" w:rsidR="00F9478B" w:rsidRPr="00F9478B" w:rsidRDefault="00F9478B" w:rsidP="00F9478B">
      <w:pPr>
        <w:pStyle w:val="BodyText"/>
        <w:spacing w:before="222"/>
        <w:ind w:right="603" w:firstLine="720"/>
        <w:rPr>
          <w:b/>
          <w:bCs/>
          <w:w w:val="90"/>
          <w:szCs w:val="22"/>
          <w:lang w:val="en-AU"/>
        </w:rPr>
      </w:pPr>
      <w:r>
        <w:rPr>
          <w:w w:val="90"/>
          <w:szCs w:val="22"/>
          <w:lang w:val="en-AU"/>
        </w:rPr>
        <w:t>2</w:t>
      </w:r>
      <w:r w:rsidR="002803EC">
        <w:rPr>
          <w:w w:val="90"/>
          <w:szCs w:val="22"/>
          <w:lang w:val="en-AU"/>
        </w:rPr>
        <w:t>2</w:t>
      </w:r>
      <w:r>
        <w:rPr>
          <w:w w:val="90"/>
          <w:szCs w:val="22"/>
          <w:lang w:val="en-AU"/>
        </w:rPr>
        <w:t xml:space="preserve">. </w:t>
      </w:r>
      <w:r>
        <w:rPr>
          <w:w w:val="90"/>
          <w:szCs w:val="22"/>
          <w:lang w:val="en-AU"/>
        </w:rPr>
        <w:tab/>
      </w:r>
      <w:r w:rsidRPr="00F9478B">
        <w:rPr>
          <w:b/>
          <w:bCs/>
          <w:w w:val="90"/>
          <w:lang w:val="en-AU"/>
        </w:rPr>
        <w:t>Excludes sawcut, expansion and construction joints; no details have been</w:t>
      </w:r>
      <w:r w:rsidRPr="00F9478B">
        <w:rPr>
          <w:b/>
          <w:bCs/>
          <w:w w:val="90"/>
          <w:lang w:val="en-AU"/>
        </w:rPr>
        <w:t xml:space="preserve"> </w:t>
      </w:r>
      <w:r w:rsidRPr="00F9478B">
        <w:rPr>
          <w:b/>
          <w:bCs/>
          <w:w w:val="90"/>
          <w:szCs w:val="22"/>
          <w:lang w:val="en-AU"/>
        </w:rPr>
        <w:t>provided</w:t>
      </w:r>
    </w:p>
    <w:p w14:paraId="3B12B246" w14:textId="4E8342BA" w:rsidR="00F9478B" w:rsidRDefault="00F9478B" w:rsidP="00F9478B">
      <w:pPr>
        <w:pStyle w:val="BodyText"/>
        <w:spacing w:before="222"/>
        <w:ind w:left="1440" w:right="603" w:hanging="720"/>
        <w:rPr>
          <w:b/>
          <w:bCs/>
          <w:w w:val="90"/>
          <w:szCs w:val="22"/>
          <w:lang w:val="en-AU"/>
        </w:rPr>
      </w:pPr>
      <w:r>
        <w:rPr>
          <w:w w:val="90"/>
          <w:szCs w:val="22"/>
          <w:lang w:val="en-AU"/>
        </w:rPr>
        <w:t>2</w:t>
      </w:r>
      <w:r w:rsidR="002803EC">
        <w:rPr>
          <w:w w:val="90"/>
          <w:szCs w:val="22"/>
          <w:lang w:val="en-AU"/>
        </w:rPr>
        <w:t>3</w:t>
      </w:r>
      <w:r>
        <w:rPr>
          <w:w w:val="90"/>
          <w:szCs w:val="22"/>
          <w:lang w:val="en-AU"/>
        </w:rPr>
        <w:t>.</w:t>
      </w:r>
      <w:r>
        <w:rPr>
          <w:w w:val="90"/>
          <w:szCs w:val="22"/>
          <w:lang w:val="en-AU"/>
        </w:rPr>
        <w:tab/>
      </w:r>
      <w:r w:rsidRPr="00F9478B">
        <w:rPr>
          <w:b/>
          <w:bCs/>
          <w:w w:val="90"/>
          <w:lang w:val="en-AU"/>
        </w:rPr>
        <w:t>All formwork excluded as sequence of work will determine the quantity of formwork</w:t>
      </w:r>
      <w:r>
        <w:rPr>
          <w:b/>
          <w:bCs/>
          <w:w w:val="90"/>
          <w:lang w:val="en-AU"/>
        </w:rPr>
        <w:t xml:space="preserve"> </w:t>
      </w:r>
      <w:r w:rsidRPr="00F9478B">
        <w:rPr>
          <w:b/>
          <w:bCs/>
          <w:w w:val="90"/>
          <w:szCs w:val="22"/>
          <w:lang w:val="en-AU"/>
        </w:rPr>
        <w:t>required</w:t>
      </w:r>
    </w:p>
    <w:p w14:paraId="059D4207" w14:textId="52934D5F" w:rsidR="00F9478B" w:rsidRDefault="00F9478B" w:rsidP="00F9478B">
      <w:pPr>
        <w:pStyle w:val="BodyText"/>
        <w:spacing w:before="222"/>
        <w:ind w:left="1440" w:right="603" w:hanging="720"/>
        <w:rPr>
          <w:w w:val="90"/>
          <w:lang w:val="en-AU"/>
        </w:rPr>
      </w:pPr>
      <w:r>
        <w:rPr>
          <w:w w:val="90"/>
          <w:szCs w:val="22"/>
          <w:lang w:val="en-AU"/>
        </w:rPr>
        <w:t>2</w:t>
      </w:r>
      <w:r w:rsidR="002803EC">
        <w:rPr>
          <w:w w:val="90"/>
          <w:szCs w:val="22"/>
          <w:lang w:val="en-AU"/>
        </w:rPr>
        <w:t>4</w:t>
      </w:r>
      <w:r>
        <w:rPr>
          <w:w w:val="90"/>
          <w:szCs w:val="22"/>
          <w:lang w:val="en-AU"/>
        </w:rPr>
        <w:t>.</w:t>
      </w:r>
      <w:r>
        <w:rPr>
          <w:w w:val="90"/>
          <w:lang w:val="en-AU"/>
        </w:rPr>
        <w:tab/>
      </w:r>
      <w:r w:rsidRPr="00F9478B">
        <w:rPr>
          <w:w w:val="90"/>
          <w:lang w:val="en-AU"/>
        </w:rPr>
        <w:t>Coloured concrete to be integral concrete and provided ready mixed by builder. No</w:t>
      </w:r>
      <w:r>
        <w:rPr>
          <w:w w:val="90"/>
          <w:lang w:val="en-AU"/>
        </w:rPr>
        <w:t xml:space="preserve"> </w:t>
      </w:r>
      <w:r w:rsidRPr="00F9478B">
        <w:rPr>
          <w:w w:val="90"/>
          <w:lang w:val="en-AU"/>
        </w:rPr>
        <w:t>allowance for colour hardener</w:t>
      </w:r>
    </w:p>
    <w:p w14:paraId="1A5F4161" w14:textId="03005280" w:rsidR="00F9478B" w:rsidRDefault="00F9478B" w:rsidP="00F9478B">
      <w:pPr>
        <w:pStyle w:val="BodyText"/>
        <w:spacing w:before="222"/>
        <w:ind w:left="1440" w:right="603" w:hanging="720"/>
        <w:rPr>
          <w:b/>
          <w:bCs/>
          <w:w w:val="90"/>
          <w:lang w:val="en-AU"/>
        </w:rPr>
      </w:pPr>
      <w:r>
        <w:rPr>
          <w:w w:val="90"/>
          <w:lang w:val="en-AU"/>
        </w:rPr>
        <w:t>2</w:t>
      </w:r>
      <w:r w:rsidR="002803EC">
        <w:rPr>
          <w:w w:val="90"/>
          <w:lang w:val="en-AU"/>
        </w:rPr>
        <w:t>5</w:t>
      </w:r>
      <w:r>
        <w:rPr>
          <w:w w:val="90"/>
          <w:lang w:val="en-AU"/>
        </w:rPr>
        <w:t>.</w:t>
      </w:r>
      <w:r>
        <w:rPr>
          <w:w w:val="90"/>
          <w:lang w:val="en-AU"/>
        </w:rPr>
        <w:tab/>
      </w:r>
      <w:r w:rsidRPr="00F9478B">
        <w:rPr>
          <w:b/>
          <w:bCs/>
          <w:w w:val="90"/>
          <w:lang w:val="en-AU"/>
        </w:rPr>
        <w:t>Based on productivity rate</w:t>
      </w:r>
      <w:r>
        <w:rPr>
          <w:b/>
          <w:bCs/>
          <w:w w:val="90"/>
          <w:lang w:val="en-AU"/>
        </w:rPr>
        <w:t xml:space="preserve"> of </w:t>
      </w:r>
      <w:r w:rsidRPr="00F9478B">
        <w:rPr>
          <w:b/>
          <w:bCs/>
          <w:w w:val="90"/>
          <w:lang w:val="en-AU"/>
        </w:rPr>
        <w:t>160m2 per day</w:t>
      </w:r>
      <w:r>
        <w:rPr>
          <w:b/>
          <w:bCs/>
          <w:w w:val="90"/>
          <w:lang w:val="en-AU"/>
        </w:rPr>
        <w:t>. Any hindrance to productivity will be treated as variation charged at Day works rates.</w:t>
      </w:r>
    </w:p>
    <w:p w14:paraId="6C73E3F6" w14:textId="74E0BF8C" w:rsidR="00F9478B" w:rsidRPr="00F9478B" w:rsidRDefault="00F9478B" w:rsidP="00F9478B">
      <w:pPr>
        <w:pStyle w:val="BodyText"/>
        <w:spacing w:before="222"/>
        <w:ind w:left="1440" w:right="603" w:hanging="720"/>
        <w:rPr>
          <w:w w:val="90"/>
          <w:lang w:val="en-AU"/>
        </w:rPr>
      </w:pPr>
      <w:r>
        <w:rPr>
          <w:w w:val="90"/>
          <w:lang w:val="en-AU"/>
        </w:rPr>
        <w:t>2</w:t>
      </w:r>
      <w:r w:rsidR="002803EC">
        <w:rPr>
          <w:w w:val="90"/>
          <w:lang w:val="en-AU"/>
        </w:rPr>
        <w:t>6</w:t>
      </w:r>
      <w:r>
        <w:rPr>
          <w:w w:val="90"/>
          <w:lang w:val="en-AU"/>
        </w:rPr>
        <w:t>.</w:t>
      </w:r>
      <w:r>
        <w:rPr>
          <w:w w:val="90"/>
          <w:lang w:val="en-AU"/>
        </w:rPr>
        <w:tab/>
        <w:t>Cancellations due to adverse weather not allowed for and will be treated as variation charged at Day Works rates</w:t>
      </w:r>
    </w:p>
    <w:p w14:paraId="0A612359" w14:textId="77777777" w:rsidR="00B461E1" w:rsidRDefault="00B461E1" w:rsidP="002803EC">
      <w:pPr>
        <w:pStyle w:val="BodyText"/>
        <w:spacing w:line="228" w:lineRule="exact"/>
        <w:rPr>
          <w:w w:val="90"/>
          <w:szCs w:val="22"/>
        </w:rPr>
      </w:pPr>
    </w:p>
    <w:p w14:paraId="31A71A37" w14:textId="77777777" w:rsidR="002803EC" w:rsidRDefault="002803EC" w:rsidP="002803EC">
      <w:pPr>
        <w:pStyle w:val="BodyText"/>
        <w:spacing w:line="228" w:lineRule="exact"/>
        <w:rPr>
          <w:w w:val="90"/>
          <w:szCs w:val="22"/>
        </w:rPr>
      </w:pPr>
    </w:p>
    <w:p w14:paraId="542F08C1" w14:textId="77777777" w:rsidR="002803EC" w:rsidRDefault="002803EC" w:rsidP="002803EC">
      <w:pPr>
        <w:pStyle w:val="BodyText"/>
        <w:spacing w:line="228" w:lineRule="exact"/>
        <w:rPr>
          <w:w w:val="90"/>
          <w:szCs w:val="22"/>
        </w:rPr>
      </w:pPr>
    </w:p>
    <w:p w14:paraId="757FC62C" w14:textId="77777777" w:rsidR="002803EC" w:rsidRDefault="002803EC" w:rsidP="002803EC">
      <w:pPr>
        <w:pStyle w:val="BodyText"/>
        <w:spacing w:line="228" w:lineRule="exact"/>
        <w:rPr>
          <w:w w:val="90"/>
        </w:rPr>
      </w:pPr>
    </w:p>
    <w:p w14:paraId="4AD359B7" w14:textId="77777777" w:rsidR="00B461E1" w:rsidRDefault="00B461E1">
      <w:pPr>
        <w:pStyle w:val="BodyText"/>
        <w:spacing w:line="228" w:lineRule="exact"/>
        <w:ind w:left="199"/>
        <w:rPr>
          <w:w w:val="90"/>
        </w:rPr>
      </w:pPr>
    </w:p>
    <w:p w14:paraId="652664ED" w14:textId="4B95BF29" w:rsidR="0061376F" w:rsidRPr="00E2283B" w:rsidRDefault="00DD183E">
      <w:pPr>
        <w:pStyle w:val="BodyText"/>
        <w:spacing w:line="228" w:lineRule="exact"/>
        <w:ind w:left="199"/>
        <w:rPr>
          <w:w w:val="90"/>
        </w:rPr>
      </w:pPr>
      <w:r w:rsidRPr="00DD183E">
        <w:rPr>
          <w:w w:val="90"/>
        </w:rPr>
        <w:t>All works have been allowed to be carried out during the hours of 7:00am – 3:30pm, Monday to Friday. Quotation is valid for 30 days at which time may become subject to change</w:t>
      </w:r>
      <w:r>
        <w:rPr>
          <w:w w:val="90"/>
        </w:rPr>
        <w:t xml:space="preserve">. </w:t>
      </w:r>
      <w:r w:rsidR="00D663C1">
        <w:rPr>
          <w:w w:val="90"/>
        </w:rPr>
        <w:t>This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quotation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is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subject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to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mutually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agreed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terms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of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contract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and</w:t>
      </w:r>
      <w:r w:rsidR="00D663C1" w:rsidRPr="00E2283B">
        <w:rPr>
          <w:w w:val="90"/>
        </w:rPr>
        <w:t xml:space="preserve"> payment</w:t>
      </w:r>
    </w:p>
    <w:p w14:paraId="0CFAD1B6" w14:textId="175F349E" w:rsidR="0061376F" w:rsidRPr="00E2283B" w:rsidRDefault="00D663C1">
      <w:pPr>
        <w:pStyle w:val="BodyText"/>
        <w:spacing w:before="221" w:line="261" w:lineRule="auto"/>
        <w:ind w:left="199" w:right="644"/>
        <w:rPr>
          <w:w w:val="90"/>
        </w:rPr>
      </w:pPr>
      <w:r>
        <w:rPr>
          <w:w w:val="90"/>
        </w:rPr>
        <w:t xml:space="preserve">We trust that the above quotation and information </w:t>
      </w:r>
      <w:r w:rsidR="00E2283B">
        <w:rPr>
          <w:w w:val="90"/>
        </w:rPr>
        <w:t>meet</w:t>
      </w:r>
      <w:r>
        <w:rPr>
          <w:w w:val="90"/>
        </w:rPr>
        <w:t xml:space="preserve"> with your approval however if you have any </w:t>
      </w:r>
      <w:r w:rsidR="007E21E9">
        <w:rPr>
          <w:w w:val="90"/>
        </w:rPr>
        <w:t>questions,</w:t>
      </w:r>
      <w:r>
        <w:rPr>
          <w:w w:val="90"/>
        </w:rPr>
        <w:t xml:space="preserve"> </w:t>
      </w:r>
      <w:r w:rsidRPr="00E2283B">
        <w:rPr>
          <w:w w:val="90"/>
        </w:rPr>
        <w:t>please don’t hesitate to contact me.</w:t>
      </w:r>
    </w:p>
    <w:p w14:paraId="0D4BDF07" w14:textId="77777777" w:rsidR="0061376F" w:rsidRPr="00E2283B" w:rsidRDefault="00D663C1">
      <w:pPr>
        <w:pStyle w:val="BodyText"/>
        <w:spacing w:before="199"/>
        <w:ind w:left="199"/>
        <w:rPr>
          <w:w w:val="90"/>
        </w:rPr>
      </w:pPr>
      <w:r>
        <w:rPr>
          <w:w w:val="90"/>
        </w:rPr>
        <w:t>Kind</w:t>
      </w:r>
      <w:r w:rsidRPr="00E2283B">
        <w:rPr>
          <w:w w:val="90"/>
        </w:rPr>
        <w:t xml:space="preserve"> Regards,</w:t>
      </w:r>
    </w:p>
    <w:p w14:paraId="70DA5355" w14:textId="77777777" w:rsidR="00502AA0" w:rsidRDefault="00D663C1">
      <w:pPr>
        <w:pStyle w:val="BodyText"/>
        <w:spacing w:before="221" w:line="261" w:lineRule="auto"/>
        <w:ind w:left="199" w:right="6986"/>
        <w:rPr>
          <w:color w:val="6B9E24"/>
          <w:spacing w:val="-2"/>
          <w:w w:val="90"/>
        </w:rPr>
      </w:pPr>
      <w:r>
        <w:t xml:space="preserve">Liam Fitzgerald </w:t>
      </w:r>
      <w:hyperlink r:id="rId10">
        <w:r>
          <w:rPr>
            <w:color w:val="6B9E24"/>
            <w:spacing w:val="-2"/>
            <w:w w:val="90"/>
            <w:u w:val="single" w:color="6B9E24"/>
          </w:rPr>
          <w:t>liam.fitzgerald@lfcs.com.au</w:t>
        </w:r>
      </w:hyperlink>
      <w:r>
        <w:rPr>
          <w:color w:val="6B9E24"/>
          <w:spacing w:val="-2"/>
          <w:w w:val="90"/>
        </w:rPr>
        <w:t xml:space="preserve"> </w:t>
      </w:r>
    </w:p>
    <w:p w14:paraId="32B7D3F4" w14:textId="05DFAC1C" w:rsidR="0061376F" w:rsidRDefault="00D663C1">
      <w:pPr>
        <w:pStyle w:val="BodyText"/>
        <w:spacing w:before="221" w:line="261" w:lineRule="auto"/>
        <w:ind w:left="199" w:right="6986"/>
      </w:pPr>
      <w:r>
        <w:t>0404 996 250</w:t>
      </w:r>
    </w:p>
    <w:p w14:paraId="514B0B43" w14:textId="77777777" w:rsidR="0061376F" w:rsidRDefault="00D663C1">
      <w:pPr>
        <w:pStyle w:val="BodyText"/>
        <w:spacing w:before="3"/>
        <w:rPr>
          <w:sz w:val="16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04CB1339" wp14:editId="7DAD1BD0">
            <wp:simplePos x="0" y="0"/>
            <wp:positionH relativeFrom="page">
              <wp:posOffset>914405</wp:posOffset>
            </wp:positionH>
            <wp:positionV relativeFrom="paragraph">
              <wp:posOffset>133975</wp:posOffset>
            </wp:positionV>
            <wp:extent cx="1789961" cy="478536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961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376F" w:rsidSect="00DA4498">
      <w:pgSz w:w="12240" w:h="15840"/>
      <w:pgMar w:top="1276" w:right="1134" w:bottom="1134" w:left="1134" w:header="641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8F96" w14:textId="77777777" w:rsidR="002A2E27" w:rsidRDefault="002A2E27">
      <w:r>
        <w:separator/>
      </w:r>
    </w:p>
  </w:endnote>
  <w:endnote w:type="continuationSeparator" w:id="0">
    <w:p w14:paraId="45DFE370" w14:textId="77777777" w:rsidR="002A2E27" w:rsidRDefault="002A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7DC3" w14:textId="7FF8349E" w:rsidR="0061376F" w:rsidRDefault="00D77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4D5E9A2" wp14:editId="7E34938A">
              <wp:simplePos x="0" y="0"/>
              <wp:positionH relativeFrom="page">
                <wp:posOffset>895985</wp:posOffset>
              </wp:positionH>
              <wp:positionV relativeFrom="page">
                <wp:posOffset>9457110</wp:posOffset>
              </wp:positionV>
              <wp:extent cx="598043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0175" y="6095"/>
                            </a:lnTo>
                            <a:lnTo>
                              <a:pt x="598017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2E61098" id="Graphic 5" o:spid="_x0000_s1026" style="position:absolute;margin-left:70.55pt;margin-top:744.65pt;width:470.9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" path="m5980175,l,,,6095r5980175,l598017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1251AF0" wp14:editId="42F6066E">
              <wp:simplePos x="0" y="0"/>
              <wp:positionH relativeFrom="page">
                <wp:posOffset>875665</wp:posOffset>
              </wp:positionH>
              <wp:positionV relativeFrom="page">
                <wp:posOffset>9502582</wp:posOffset>
              </wp:positionV>
              <wp:extent cx="641350" cy="1631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0EA83" w14:textId="77777777" w:rsidR="0061376F" w:rsidRDefault="00D663C1">
                          <w:pPr>
                            <w:spacing w:before="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9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3"/>
                              <w:w w:val="1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95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51AF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68.95pt;margin-top:748.25pt;width:50.5pt;height:12.8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" filled="f" stroked="f">
              <v:textbox inset="0,0,0,0">
                <w:txbxContent>
                  <w:p w14:paraId="4D80EA83" w14:textId="77777777" w:rsidR="0061376F" w:rsidRDefault="00D663C1">
                    <w:pPr>
                      <w:spacing w:before="3"/>
                      <w:ind w:left="60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90"/>
                        <w:sz w:val="20"/>
                      </w:rPr>
                      <w:t>|</w:t>
                    </w:r>
                    <w:r>
                      <w:rPr>
                        <w:rFonts w:ascii="Arial"/>
                        <w:b/>
                        <w:spacing w:val="-53"/>
                        <w:w w:val="190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w w:val="95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8CE7" w14:textId="77777777" w:rsidR="002A2E27" w:rsidRDefault="002A2E27">
      <w:r>
        <w:separator/>
      </w:r>
    </w:p>
  </w:footnote>
  <w:footnote w:type="continuationSeparator" w:id="0">
    <w:p w14:paraId="17F93498" w14:textId="77777777" w:rsidR="002A2E27" w:rsidRDefault="002A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FA48" w14:textId="324B1B9A" w:rsidR="0061376F" w:rsidRDefault="00D2432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77995D" wp14:editId="6BEB93E4">
              <wp:simplePos x="0" y="0"/>
              <wp:positionH relativeFrom="page">
                <wp:posOffset>914400</wp:posOffset>
              </wp:positionH>
              <wp:positionV relativeFrom="page">
                <wp:posOffset>447675</wp:posOffset>
              </wp:positionV>
              <wp:extent cx="1181100" cy="163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10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84DC0" w14:textId="59A093B5" w:rsidR="0061376F" w:rsidRDefault="002B2CDF" w:rsidP="002D7043">
                          <w:pPr>
                            <w:pStyle w:val="BodyText"/>
                            <w:spacing w:before="3"/>
                            <w:rPr>
                              <w:w w:val="90"/>
                              <w:lang w:val="en-AU"/>
                            </w:rPr>
                          </w:pPr>
                          <w:r>
                            <w:rPr>
                              <w:w w:val="90"/>
                              <w:lang w:val="en-AU"/>
                            </w:rPr>
                            <w:t xml:space="preserve">February </w:t>
                          </w:r>
                          <w:r w:rsidR="00F9478B">
                            <w:rPr>
                              <w:w w:val="90"/>
                              <w:lang w:val="en-AU"/>
                            </w:rPr>
                            <w:t>10</w:t>
                          </w:r>
                          <w:r>
                            <w:rPr>
                              <w:w w:val="90"/>
                              <w:lang w:val="en-AU"/>
                            </w:rPr>
                            <w:t>, 2026</w:t>
                          </w:r>
                        </w:p>
                        <w:p w14:paraId="00D31EC6" w14:textId="77777777" w:rsidR="002B2CDF" w:rsidRPr="001F6030" w:rsidRDefault="002B2CDF" w:rsidP="002D7043">
                          <w:pPr>
                            <w:pStyle w:val="BodyText"/>
                            <w:spacing w:before="3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7799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1in;margin-top:35.25pt;width:93pt;height:12.8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" filled="f" stroked="f">
              <v:textbox inset="0,0,0,0">
                <w:txbxContent>
                  <w:p w14:paraId="53684DC0" w14:textId="59A093B5" w:rsidR="0061376F" w:rsidRDefault="002B2CDF" w:rsidP="002D7043">
                    <w:pPr>
                      <w:pStyle w:val="BodyText"/>
                      <w:spacing w:before="3"/>
                      <w:rPr>
                        <w:w w:val="90"/>
                        <w:lang w:val="en-AU"/>
                      </w:rPr>
                    </w:pPr>
                    <w:r>
                      <w:rPr>
                        <w:w w:val="90"/>
                        <w:lang w:val="en-AU"/>
                      </w:rPr>
                      <w:t xml:space="preserve">February </w:t>
                    </w:r>
                    <w:r w:rsidR="00F9478B">
                      <w:rPr>
                        <w:w w:val="90"/>
                        <w:lang w:val="en-AU"/>
                      </w:rPr>
                      <w:t>10</w:t>
                    </w:r>
                    <w:r>
                      <w:rPr>
                        <w:w w:val="90"/>
                        <w:lang w:val="en-AU"/>
                      </w:rPr>
                      <w:t>, 2026</w:t>
                    </w:r>
                  </w:p>
                  <w:p w14:paraId="00D31EC6" w14:textId="77777777" w:rsidR="002B2CDF" w:rsidRPr="001F6030" w:rsidRDefault="002B2CDF" w:rsidP="002D7043">
                    <w:pPr>
                      <w:pStyle w:val="BodyText"/>
                      <w:spacing w:before="3"/>
                      <w:rPr>
                        <w:lang w:val="en-A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B64E1">
      <w:rPr>
        <w:noProof/>
      </w:rPr>
      <w:drawing>
        <wp:anchor distT="0" distB="0" distL="0" distR="0" simplePos="0" relativeHeight="251657216" behindDoc="1" locked="0" layoutInCell="1" allowOverlap="1" wp14:anchorId="6C8DE0ED" wp14:editId="7E9775FF">
          <wp:simplePos x="0" y="0"/>
          <wp:positionH relativeFrom="page">
            <wp:posOffset>179705</wp:posOffset>
          </wp:positionH>
          <wp:positionV relativeFrom="page">
            <wp:posOffset>288113</wp:posOffset>
          </wp:positionV>
          <wp:extent cx="399241" cy="396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241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5049">
      <w:rPr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59A08BC9" wp14:editId="2C5197A0">
              <wp:simplePos x="0" y="0"/>
              <wp:positionH relativeFrom="page">
                <wp:posOffset>5534025</wp:posOffset>
              </wp:positionH>
              <wp:positionV relativeFrom="page">
                <wp:posOffset>314325</wp:posOffset>
              </wp:positionV>
              <wp:extent cx="1866900" cy="353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03E04" w14:textId="2BB7F7D7" w:rsidR="0061376F" w:rsidRDefault="00D663C1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>
                              <w:w w:val="85"/>
                            </w:rPr>
                            <w:t>Quote: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 w:rsidR="00F9478B">
                            <w:rPr>
                              <w:w w:val="90"/>
                            </w:rPr>
                            <w:t>Field of Play, Hornsby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08BC9" id="Textbox 4" o:spid="_x0000_s1036" type="#_x0000_t202" style="position:absolute;margin-left:435.75pt;margin-top:24.75pt;width:147pt;height:27.8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" filled="f" stroked="f">
              <v:textbox inset="0,0,0,0">
                <w:txbxContent>
                  <w:p w14:paraId="37903E04" w14:textId="2BB7F7D7" w:rsidR="0061376F" w:rsidRDefault="00D663C1">
                    <w:pPr>
                      <w:pStyle w:val="BodyText"/>
                      <w:spacing w:before="3"/>
                      <w:ind w:left="20"/>
                    </w:pPr>
                    <w:r>
                      <w:rPr>
                        <w:w w:val="85"/>
                      </w:rPr>
                      <w:t>Quote:</w:t>
                    </w:r>
                    <w:r>
                      <w:rPr>
                        <w:spacing w:val="14"/>
                      </w:rPr>
                      <w:t xml:space="preserve"> </w:t>
                    </w:r>
                    <w:r w:rsidR="00F9478B">
                      <w:rPr>
                        <w:w w:val="90"/>
                      </w:rPr>
                      <w:t>Field of Play, Hornsby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DFE"/>
    <w:multiLevelType w:val="hybridMultilevel"/>
    <w:tmpl w:val="B3428274"/>
    <w:lvl w:ilvl="0" w:tplc="127442E0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FEB4FBF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08FA9A0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6FBE43A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1154202C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BD9EEF3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E2441AA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7F6A6A6C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22568FD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7D0ADF"/>
    <w:multiLevelType w:val="hybridMultilevel"/>
    <w:tmpl w:val="72605904"/>
    <w:lvl w:ilvl="0" w:tplc="876CE394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5B5666F0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79A4E7C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24DA274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5A48CF44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DF381E6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D4D22BB2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D9CAAEB8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481CD44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82718"/>
    <w:multiLevelType w:val="hybridMultilevel"/>
    <w:tmpl w:val="8D6E46E2"/>
    <w:lvl w:ilvl="0" w:tplc="EEEED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E3345"/>
    <w:multiLevelType w:val="hybridMultilevel"/>
    <w:tmpl w:val="4FD04A58"/>
    <w:lvl w:ilvl="0" w:tplc="E3E8C918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4" w15:restartNumberingAfterBreak="0">
    <w:nsid w:val="2D3C06DD"/>
    <w:multiLevelType w:val="hybridMultilevel"/>
    <w:tmpl w:val="6C2E9F70"/>
    <w:lvl w:ilvl="0" w:tplc="F284389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5" w15:restartNumberingAfterBreak="0">
    <w:nsid w:val="38CB08BD"/>
    <w:multiLevelType w:val="hybridMultilevel"/>
    <w:tmpl w:val="F15CE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49861">
    <w:abstractNumId w:val="0"/>
  </w:num>
  <w:num w:numId="2" w16cid:durableId="831599986">
    <w:abstractNumId w:val="1"/>
  </w:num>
  <w:num w:numId="3" w16cid:durableId="896665208">
    <w:abstractNumId w:val="5"/>
  </w:num>
  <w:num w:numId="4" w16cid:durableId="69350384">
    <w:abstractNumId w:val="4"/>
  </w:num>
  <w:num w:numId="5" w16cid:durableId="1702052941">
    <w:abstractNumId w:val="2"/>
  </w:num>
  <w:num w:numId="6" w16cid:durableId="1571840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F"/>
    <w:rsid w:val="0003618C"/>
    <w:rsid w:val="000375A6"/>
    <w:rsid w:val="0006272C"/>
    <w:rsid w:val="0007066D"/>
    <w:rsid w:val="00082F2E"/>
    <w:rsid w:val="00090289"/>
    <w:rsid w:val="00096A49"/>
    <w:rsid w:val="000A7312"/>
    <w:rsid w:val="000D4E81"/>
    <w:rsid w:val="000E3379"/>
    <w:rsid w:val="000F5044"/>
    <w:rsid w:val="000F7C95"/>
    <w:rsid w:val="001031AA"/>
    <w:rsid w:val="0010751B"/>
    <w:rsid w:val="00107E50"/>
    <w:rsid w:val="00131676"/>
    <w:rsid w:val="001327D3"/>
    <w:rsid w:val="001604DA"/>
    <w:rsid w:val="00163712"/>
    <w:rsid w:val="00170245"/>
    <w:rsid w:val="0017154C"/>
    <w:rsid w:val="00175B61"/>
    <w:rsid w:val="001827F5"/>
    <w:rsid w:val="00190D92"/>
    <w:rsid w:val="001923AF"/>
    <w:rsid w:val="00193CC4"/>
    <w:rsid w:val="001B3691"/>
    <w:rsid w:val="001C6F84"/>
    <w:rsid w:val="001E7ACE"/>
    <w:rsid w:val="001F6030"/>
    <w:rsid w:val="001F753E"/>
    <w:rsid w:val="00213E99"/>
    <w:rsid w:val="00224154"/>
    <w:rsid w:val="00251E65"/>
    <w:rsid w:val="002529F5"/>
    <w:rsid w:val="00263150"/>
    <w:rsid w:val="0026774B"/>
    <w:rsid w:val="002710AC"/>
    <w:rsid w:val="00271A71"/>
    <w:rsid w:val="002803EC"/>
    <w:rsid w:val="00295E38"/>
    <w:rsid w:val="002A2E27"/>
    <w:rsid w:val="002A4C3D"/>
    <w:rsid w:val="002A6B0E"/>
    <w:rsid w:val="002B0CD5"/>
    <w:rsid w:val="002B2CDF"/>
    <w:rsid w:val="002C2560"/>
    <w:rsid w:val="002D097E"/>
    <w:rsid w:val="002D2D65"/>
    <w:rsid w:val="002D7043"/>
    <w:rsid w:val="002E66CC"/>
    <w:rsid w:val="002F14B3"/>
    <w:rsid w:val="002F357C"/>
    <w:rsid w:val="002F723E"/>
    <w:rsid w:val="002F7A74"/>
    <w:rsid w:val="00300609"/>
    <w:rsid w:val="0031354D"/>
    <w:rsid w:val="003151CA"/>
    <w:rsid w:val="003278DB"/>
    <w:rsid w:val="00340331"/>
    <w:rsid w:val="003531E7"/>
    <w:rsid w:val="0035427A"/>
    <w:rsid w:val="0036032B"/>
    <w:rsid w:val="00380920"/>
    <w:rsid w:val="00384A9D"/>
    <w:rsid w:val="003901F4"/>
    <w:rsid w:val="003B28D3"/>
    <w:rsid w:val="003C57CA"/>
    <w:rsid w:val="003C65A4"/>
    <w:rsid w:val="003D58D0"/>
    <w:rsid w:val="003F0C81"/>
    <w:rsid w:val="003F25F7"/>
    <w:rsid w:val="00400124"/>
    <w:rsid w:val="00400E83"/>
    <w:rsid w:val="00407850"/>
    <w:rsid w:val="00416CAA"/>
    <w:rsid w:val="00432A39"/>
    <w:rsid w:val="00444D4B"/>
    <w:rsid w:val="004534E8"/>
    <w:rsid w:val="00454F4E"/>
    <w:rsid w:val="00472726"/>
    <w:rsid w:val="004762E8"/>
    <w:rsid w:val="00490F15"/>
    <w:rsid w:val="0049199D"/>
    <w:rsid w:val="004A0420"/>
    <w:rsid w:val="004B7347"/>
    <w:rsid w:val="004C63CF"/>
    <w:rsid w:val="004D6C23"/>
    <w:rsid w:val="004F256C"/>
    <w:rsid w:val="00502AA0"/>
    <w:rsid w:val="0053557B"/>
    <w:rsid w:val="00536E45"/>
    <w:rsid w:val="00537682"/>
    <w:rsid w:val="00565918"/>
    <w:rsid w:val="00593D11"/>
    <w:rsid w:val="005B13CB"/>
    <w:rsid w:val="005E7D06"/>
    <w:rsid w:val="005E7F2F"/>
    <w:rsid w:val="005F19CE"/>
    <w:rsid w:val="0061376F"/>
    <w:rsid w:val="0063604C"/>
    <w:rsid w:val="006366F4"/>
    <w:rsid w:val="00641A4B"/>
    <w:rsid w:val="00646431"/>
    <w:rsid w:val="00650009"/>
    <w:rsid w:val="00654C8E"/>
    <w:rsid w:val="00673B0D"/>
    <w:rsid w:val="00677992"/>
    <w:rsid w:val="00677B45"/>
    <w:rsid w:val="00685413"/>
    <w:rsid w:val="006906C4"/>
    <w:rsid w:val="0069410D"/>
    <w:rsid w:val="0069522D"/>
    <w:rsid w:val="006979DA"/>
    <w:rsid w:val="006A30D4"/>
    <w:rsid w:val="006B21DB"/>
    <w:rsid w:val="006B3AE6"/>
    <w:rsid w:val="006B7984"/>
    <w:rsid w:val="006C07AC"/>
    <w:rsid w:val="006D4D62"/>
    <w:rsid w:val="006D7536"/>
    <w:rsid w:val="006E3492"/>
    <w:rsid w:val="006F38D7"/>
    <w:rsid w:val="006F7B82"/>
    <w:rsid w:val="007072CB"/>
    <w:rsid w:val="00711EDB"/>
    <w:rsid w:val="00715850"/>
    <w:rsid w:val="00721E75"/>
    <w:rsid w:val="00721FFB"/>
    <w:rsid w:val="00733E70"/>
    <w:rsid w:val="0073501D"/>
    <w:rsid w:val="00740C2F"/>
    <w:rsid w:val="00745049"/>
    <w:rsid w:val="007744DA"/>
    <w:rsid w:val="00781226"/>
    <w:rsid w:val="00784966"/>
    <w:rsid w:val="00794A52"/>
    <w:rsid w:val="007C15A7"/>
    <w:rsid w:val="007D70F3"/>
    <w:rsid w:val="007D78F7"/>
    <w:rsid w:val="007E023D"/>
    <w:rsid w:val="007E18C7"/>
    <w:rsid w:val="007E21E9"/>
    <w:rsid w:val="007E29B6"/>
    <w:rsid w:val="007E2BE3"/>
    <w:rsid w:val="007F7E99"/>
    <w:rsid w:val="00820389"/>
    <w:rsid w:val="00820DBC"/>
    <w:rsid w:val="00822711"/>
    <w:rsid w:val="00830DF9"/>
    <w:rsid w:val="0083182C"/>
    <w:rsid w:val="00840AF7"/>
    <w:rsid w:val="00861DAD"/>
    <w:rsid w:val="008B7CA9"/>
    <w:rsid w:val="008D64FD"/>
    <w:rsid w:val="008E2DE1"/>
    <w:rsid w:val="008F70C1"/>
    <w:rsid w:val="00901B32"/>
    <w:rsid w:val="00903843"/>
    <w:rsid w:val="00916708"/>
    <w:rsid w:val="009507AC"/>
    <w:rsid w:val="0096337B"/>
    <w:rsid w:val="00965AD1"/>
    <w:rsid w:val="009668E7"/>
    <w:rsid w:val="00967784"/>
    <w:rsid w:val="00972680"/>
    <w:rsid w:val="00981480"/>
    <w:rsid w:val="00994DBF"/>
    <w:rsid w:val="009A7297"/>
    <w:rsid w:val="009B3147"/>
    <w:rsid w:val="009B683C"/>
    <w:rsid w:val="009C56A9"/>
    <w:rsid w:val="009D059C"/>
    <w:rsid w:val="009E5FE1"/>
    <w:rsid w:val="009E78BC"/>
    <w:rsid w:val="009F343E"/>
    <w:rsid w:val="009F3878"/>
    <w:rsid w:val="00A00929"/>
    <w:rsid w:val="00A02E02"/>
    <w:rsid w:val="00A14503"/>
    <w:rsid w:val="00A40C2F"/>
    <w:rsid w:val="00A62543"/>
    <w:rsid w:val="00A732D7"/>
    <w:rsid w:val="00A85D31"/>
    <w:rsid w:val="00A90C77"/>
    <w:rsid w:val="00A951FD"/>
    <w:rsid w:val="00AA115E"/>
    <w:rsid w:val="00AA61C8"/>
    <w:rsid w:val="00AB1F92"/>
    <w:rsid w:val="00AB64E1"/>
    <w:rsid w:val="00AD777D"/>
    <w:rsid w:val="00AE39F6"/>
    <w:rsid w:val="00AE5B72"/>
    <w:rsid w:val="00AF43D0"/>
    <w:rsid w:val="00AF50A2"/>
    <w:rsid w:val="00AF6332"/>
    <w:rsid w:val="00AF6CC6"/>
    <w:rsid w:val="00B027D6"/>
    <w:rsid w:val="00B04A8E"/>
    <w:rsid w:val="00B25C73"/>
    <w:rsid w:val="00B37D6B"/>
    <w:rsid w:val="00B461E1"/>
    <w:rsid w:val="00B55B0F"/>
    <w:rsid w:val="00B775F5"/>
    <w:rsid w:val="00BA2DC5"/>
    <w:rsid w:val="00BC3281"/>
    <w:rsid w:val="00BC7877"/>
    <w:rsid w:val="00BD2383"/>
    <w:rsid w:val="00BE09EE"/>
    <w:rsid w:val="00BE101B"/>
    <w:rsid w:val="00BE6C2B"/>
    <w:rsid w:val="00C012BD"/>
    <w:rsid w:val="00C03916"/>
    <w:rsid w:val="00C215FE"/>
    <w:rsid w:val="00C34CA9"/>
    <w:rsid w:val="00C60E4C"/>
    <w:rsid w:val="00C62298"/>
    <w:rsid w:val="00C9296C"/>
    <w:rsid w:val="00C96081"/>
    <w:rsid w:val="00CA353C"/>
    <w:rsid w:val="00CB4C40"/>
    <w:rsid w:val="00CE074C"/>
    <w:rsid w:val="00CE3949"/>
    <w:rsid w:val="00D03037"/>
    <w:rsid w:val="00D15AF4"/>
    <w:rsid w:val="00D16581"/>
    <w:rsid w:val="00D24324"/>
    <w:rsid w:val="00D51F14"/>
    <w:rsid w:val="00D575DB"/>
    <w:rsid w:val="00D663C1"/>
    <w:rsid w:val="00D77A5F"/>
    <w:rsid w:val="00D86B8A"/>
    <w:rsid w:val="00D97BA6"/>
    <w:rsid w:val="00DA4498"/>
    <w:rsid w:val="00DA4845"/>
    <w:rsid w:val="00DA5C5D"/>
    <w:rsid w:val="00DB04FD"/>
    <w:rsid w:val="00DC0084"/>
    <w:rsid w:val="00DC0EF6"/>
    <w:rsid w:val="00DC19D9"/>
    <w:rsid w:val="00DD07A8"/>
    <w:rsid w:val="00DD0D07"/>
    <w:rsid w:val="00DD183E"/>
    <w:rsid w:val="00DE4037"/>
    <w:rsid w:val="00DF4238"/>
    <w:rsid w:val="00E029CE"/>
    <w:rsid w:val="00E15AE6"/>
    <w:rsid w:val="00E2283B"/>
    <w:rsid w:val="00E41A98"/>
    <w:rsid w:val="00E647BA"/>
    <w:rsid w:val="00E6660F"/>
    <w:rsid w:val="00E721CB"/>
    <w:rsid w:val="00E72F48"/>
    <w:rsid w:val="00E77B04"/>
    <w:rsid w:val="00E97314"/>
    <w:rsid w:val="00E97C8D"/>
    <w:rsid w:val="00EB37C1"/>
    <w:rsid w:val="00EB40D5"/>
    <w:rsid w:val="00EB5787"/>
    <w:rsid w:val="00EC250C"/>
    <w:rsid w:val="00EF21DB"/>
    <w:rsid w:val="00EF3B4D"/>
    <w:rsid w:val="00F157FC"/>
    <w:rsid w:val="00F17D92"/>
    <w:rsid w:val="00F249A3"/>
    <w:rsid w:val="00F56422"/>
    <w:rsid w:val="00F61585"/>
    <w:rsid w:val="00F63600"/>
    <w:rsid w:val="00F9478B"/>
    <w:rsid w:val="00FA6B02"/>
    <w:rsid w:val="00FA6C05"/>
    <w:rsid w:val="00FC2F39"/>
    <w:rsid w:val="00FC31D3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B7F36"/>
  <w15:docId w15:val="{AB62766B-5EEF-4599-8A99-5A23FE30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3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9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E3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9F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liam.fitzgerald@lfc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Welkin QS</dc:creator>
  <cp:lastModifiedBy>Admin LF Construction Services</cp:lastModifiedBy>
  <cp:revision>4</cp:revision>
  <cp:lastPrinted>2025-06-02T10:05:00Z</cp:lastPrinted>
  <dcterms:created xsi:type="dcterms:W3CDTF">2026-02-06T00:44:00Z</dcterms:created>
  <dcterms:modified xsi:type="dcterms:W3CDTF">2026-02-10T03:47:00Z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Bluebeam Stapler 21.0.50.11</vt:lpwstr>
  </property>
  <property fmtid="{D5CDD505-2E9C-101B-9397-08002B2CF9AE}" pid="4" name="LastSaved">
    <vt:filetime>2024-03-06T00:00:00Z</vt:filetime>
  </property>
  <property fmtid="{D5CDD505-2E9C-101B-9397-08002B2CF9AE}" pid="5" name="Producer">
    <vt:lpwstr>Bluebeam Brewery 5.0</vt:lpwstr>
  </property>
  <property fmtid="{D5CDD505-2E9C-101B-9397-08002B2CF9AE}" pid="6" name="GrammarlyDocumentId">
    <vt:lpwstr>8946c3eb1442e368470f67a713f822928b5aabd83fd5b372e0fbeaf69bb1ecc1</vt:lpwstr>
  </property>
</Properties>
</file>